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6E6" w:rsidRDefault="00F126E6" w:rsidP="00F126E6">
      <w:pPr>
        <w:pStyle w:val="ConsPlusNormal"/>
        <w:jc w:val="both"/>
      </w:pPr>
    </w:p>
    <w:p w:rsidR="00F126E6" w:rsidRDefault="00F126E6" w:rsidP="00F126E6">
      <w:pPr>
        <w:pStyle w:val="ConsPlusNormal"/>
        <w:jc w:val="right"/>
        <w:outlineLvl w:val="1"/>
      </w:pPr>
      <w:r>
        <w:t>Приложение 1</w:t>
      </w:r>
    </w:p>
    <w:p w:rsidR="00F126E6" w:rsidRDefault="00F126E6" w:rsidP="00F126E6">
      <w:pPr>
        <w:pStyle w:val="ConsPlusNormal"/>
        <w:jc w:val="right"/>
      </w:pPr>
      <w:r>
        <w:t>к Правилам</w:t>
      </w:r>
    </w:p>
    <w:p w:rsidR="00F126E6" w:rsidRDefault="00F126E6" w:rsidP="00F126E6">
      <w:pPr>
        <w:pStyle w:val="ConsPlusNormal"/>
        <w:jc w:val="right"/>
      </w:pPr>
      <w:r>
        <w:t>предоставления государственным</w:t>
      </w:r>
    </w:p>
    <w:p w:rsidR="00F126E6" w:rsidRDefault="00F126E6" w:rsidP="00F126E6">
      <w:pPr>
        <w:pStyle w:val="ConsPlusNormal"/>
        <w:jc w:val="right"/>
      </w:pPr>
      <w:r>
        <w:t>гражданским служащим Иркутской области</w:t>
      </w:r>
    </w:p>
    <w:p w:rsidR="00F126E6" w:rsidRDefault="00F126E6" w:rsidP="00F126E6">
      <w:pPr>
        <w:pStyle w:val="ConsPlusNormal"/>
        <w:jc w:val="right"/>
      </w:pPr>
      <w:r>
        <w:t>единовременной выплаты на приобретение</w:t>
      </w:r>
    </w:p>
    <w:p w:rsidR="00F126E6" w:rsidRDefault="00F126E6" w:rsidP="00F126E6">
      <w:pPr>
        <w:pStyle w:val="ConsPlusNormal"/>
        <w:jc w:val="right"/>
      </w:pPr>
      <w:r>
        <w:t>жилого помещения</w:t>
      </w:r>
    </w:p>
    <w:p w:rsidR="00F126E6" w:rsidRDefault="00F126E6" w:rsidP="00F126E6">
      <w:pPr>
        <w:pStyle w:val="ConsPlusNormal"/>
        <w:jc w:val="center"/>
      </w:pPr>
    </w:p>
    <w:p w:rsidR="00F126E6" w:rsidRDefault="00F126E6" w:rsidP="00F126E6">
      <w:pPr>
        <w:pStyle w:val="ConsPlusNormal"/>
        <w:jc w:val="center"/>
      </w:pPr>
      <w:r>
        <w:t/>
      </w:r>
    </w:p>
    <w:p w:rsidR="00F126E6" w:rsidRDefault="00F126E6" w:rsidP="00F126E6">
      <w:pPr>
        <w:pStyle w:val="ConsPlusNormal"/>
        <w:jc w:val="center"/>
      </w:pPr>
      <w:r>
        <w:t>(в ред. Указа Губернатора Иркутской области от 12.01.2015 N 2-уг)</w:t>
      </w:r>
    </w:p>
    <w:p w:rsidR="00F126E6" w:rsidRDefault="00F126E6" w:rsidP="00F126E6">
      <w:pPr>
        <w:pStyle w:val="ConsPlusNormal"/>
        <w:jc w:val="both"/>
      </w:pPr>
    </w:p>
    <w:p w:rsidR="00F126E6" w:rsidRDefault="00F126E6" w:rsidP="00F126E6">
      <w:pPr>
        <w:pStyle w:val="ConsPlusNormal"/>
        <w:jc w:val="center"/>
      </w:pPr>
      <w:bookmarkStart w:id="0" w:name="Par264"/>
      <w:bookmarkEnd w:id="0"/>
      <w:r>
        <w:t>КНИГА УЧЕТА</w:t>
      </w:r>
    </w:p>
    <w:p w:rsidR="00F126E6" w:rsidRDefault="00F126E6" w:rsidP="00F126E6">
      <w:pPr>
        <w:pStyle w:val="ConsPlusNormal"/>
        <w:jc w:val="center"/>
      </w:pPr>
      <w:r>
        <w:t>ГОСУДАРСТВЕННЫХ ГРАЖДАНСКИХ СЛУЖАЩИХ ИРКУТСКОЙ ОБЛАСТИ</w:t>
      </w:r>
    </w:p>
    <w:p w:rsidR="00F126E6" w:rsidRDefault="00F126E6" w:rsidP="00F126E6">
      <w:pPr>
        <w:pStyle w:val="ConsPlusNormal"/>
        <w:jc w:val="center"/>
      </w:pPr>
      <w:r>
        <w:t>ДЛЯ ПРЕДОСТАВЛЕНИЯ ЕДИНОВРЕМЕННОЙ ВЫПЛАТЫ НА ПРИОБРЕТЕНИЕ</w:t>
      </w:r>
    </w:p>
    <w:p w:rsidR="00F126E6" w:rsidRDefault="00F126E6" w:rsidP="00F126E6">
      <w:pPr>
        <w:pStyle w:val="ConsPlusNormal"/>
        <w:jc w:val="center"/>
      </w:pPr>
      <w:r>
        <w:t>ЖИЛОГО ПОМЕЩЕНИЯ, ПРЕДОСТАВЛЯЕМОЙ ГОСУДАРСТВЕННЫМ</w:t>
      </w:r>
    </w:p>
    <w:p w:rsidR="00F126E6" w:rsidRDefault="00F126E6" w:rsidP="00F126E6">
      <w:pPr>
        <w:pStyle w:val="ConsPlusNormal"/>
        <w:jc w:val="center"/>
      </w:pPr>
      <w:r>
        <w:t>ГРАЖДАНСКИМ СЛУЖАЩИМ ИРКУТСКОЙ ОБЛАСТИ</w:t>
      </w:r>
    </w:p>
    <w:p w:rsidR="00F126E6" w:rsidRDefault="00F126E6" w:rsidP="00F126E6">
      <w:pPr>
        <w:pStyle w:val="ConsPlusNormal"/>
        <w:jc w:val="both"/>
      </w:pPr>
    </w:p>
    <w:p w:rsidR="00F126E6" w:rsidRDefault="00F126E6" w:rsidP="00F126E6">
      <w:pPr>
        <w:pStyle w:val="ConsPlusNormal"/>
        <w:ind w:firstLine="540"/>
        <w:jc w:val="both"/>
      </w:pPr>
      <w:r>
        <w:t>Начата ______________ 20__ г.</w:t>
      </w:r>
    </w:p>
    <w:p w:rsidR="00F126E6" w:rsidRDefault="00F126E6" w:rsidP="00F126E6">
      <w:pPr>
        <w:pStyle w:val="ConsPlusNormal"/>
        <w:ind w:firstLine="540"/>
        <w:jc w:val="both"/>
      </w:pPr>
      <w:r>
        <w:t>Окончена _____________ 20__ г.</w:t>
      </w:r>
    </w:p>
    <w:p w:rsidR="00F126E6" w:rsidRDefault="00F126E6" w:rsidP="00F126E6">
      <w:pPr>
        <w:pStyle w:val="ConsPlusNormal"/>
        <w:ind w:firstLine="540"/>
        <w:jc w:val="both"/>
      </w:pPr>
    </w:p>
    <w:p w:rsidR="00F126E6" w:rsidRDefault="00F126E6" w:rsidP="00F126E6">
      <w:pPr>
        <w:pStyle w:val="ConsPlusNormal"/>
        <w:ind w:firstLine="540"/>
        <w:jc w:val="both"/>
      </w:pPr>
    </w:p>
    <w:p w:rsidR="00F126E6" w:rsidRDefault="00F126E6" w:rsidP="00F126E6">
      <w:pPr>
        <w:pStyle w:val="ConsPlusNormal"/>
        <w:ind w:firstLine="540"/>
        <w:jc w:val="both"/>
      </w:pPr>
    </w:p>
    <w:p w:rsidR="00F126E6" w:rsidRDefault="00F126E6" w:rsidP="00F126E6">
      <w:pPr>
        <w:pStyle w:val="ConsPlusNormal"/>
        <w:ind w:firstLine="540"/>
        <w:jc w:val="both"/>
      </w:pPr>
    </w:p>
    <w:p w:rsidR="00F126E6" w:rsidRDefault="00F126E6" w:rsidP="00F126E6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3"/>
        <w:gridCol w:w="1512"/>
        <w:gridCol w:w="1512"/>
        <w:gridCol w:w="1127"/>
        <w:gridCol w:w="1324"/>
        <w:gridCol w:w="903"/>
        <w:gridCol w:w="1384"/>
        <w:gridCol w:w="1609"/>
        <w:gridCol w:w="931"/>
        <w:gridCol w:w="1492"/>
        <w:gridCol w:w="1457"/>
      </w:tblGrid>
      <w:tr w:rsidR="00F126E6" w:rsidRPr="00F126E6" w:rsidTr="00F126E6"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E6" w:rsidRPr="00F126E6" w:rsidRDefault="00F126E6" w:rsidP="000C6055">
            <w:pPr>
              <w:pStyle w:val="ConsPlusNormal"/>
              <w:jc w:val="center"/>
              <w:rPr>
                <w:sz w:val="16"/>
                <w:szCs w:val="16"/>
              </w:rPr>
            </w:pPr>
            <w:r w:rsidRPr="00F126E6">
              <w:rPr>
                <w:sz w:val="16"/>
                <w:szCs w:val="16"/>
              </w:rPr>
              <w:t>Ф.И.О. государственного гражданского служащего Иркутской области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E6" w:rsidRPr="00F126E6" w:rsidRDefault="00F126E6" w:rsidP="000C6055">
            <w:pPr>
              <w:pStyle w:val="ConsPlusNormal"/>
              <w:jc w:val="center"/>
              <w:rPr>
                <w:sz w:val="16"/>
                <w:szCs w:val="16"/>
              </w:rPr>
            </w:pPr>
            <w:r w:rsidRPr="00F126E6">
              <w:rPr>
                <w:sz w:val="16"/>
                <w:szCs w:val="16"/>
              </w:rPr>
              <w:t>Члены семьи, проживающие совместно с государственным гражданским служащим Иркутской области (Ф.И.О., степень родства)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E6" w:rsidRPr="00F126E6" w:rsidRDefault="00F126E6" w:rsidP="000C6055">
            <w:pPr>
              <w:pStyle w:val="ConsPlusNormal"/>
              <w:jc w:val="center"/>
              <w:rPr>
                <w:sz w:val="16"/>
                <w:szCs w:val="16"/>
              </w:rPr>
            </w:pPr>
            <w:r w:rsidRPr="00F126E6">
              <w:rPr>
                <w:sz w:val="16"/>
                <w:szCs w:val="16"/>
              </w:rPr>
              <w:t>Стаж гражданской службы Иркутской области, в том числе в данном государственном органе Иркутской области, органе государственной власти Иркутской области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E6" w:rsidRPr="00F126E6" w:rsidRDefault="00F126E6" w:rsidP="000C6055">
            <w:pPr>
              <w:pStyle w:val="ConsPlusNormal"/>
              <w:jc w:val="center"/>
              <w:rPr>
                <w:sz w:val="16"/>
                <w:szCs w:val="16"/>
              </w:rPr>
            </w:pPr>
            <w:r w:rsidRPr="00F126E6">
              <w:rPr>
                <w:sz w:val="16"/>
                <w:szCs w:val="16"/>
              </w:rPr>
              <w:t xml:space="preserve">Год, месяц, число постановки на учет (номер, дата правового акта об утверждении протокола, которым оформлено </w:t>
            </w:r>
            <w:r w:rsidRPr="00F126E6">
              <w:rPr>
                <w:sz w:val="16"/>
                <w:szCs w:val="16"/>
              </w:rPr>
              <w:lastRenderedPageBreak/>
              <w:t>решение о постановке на учет)</w:t>
            </w:r>
          </w:p>
        </w:tc>
        <w:tc>
          <w:tcPr>
            <w:tcW w:w="1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E6" w:rsidRPr="00F126E6" w:rsidRDefault="00F126E6" w:rsidP="000C6055">
            <w:pPr>
              <w:pStyle w:val="ConsPlusNormal"/>
              <w:jc w:val="center"/>
              <w:rPr>
                <w:sz w:val="16"/>
                <w:szCs w:val="16"/>
              </w:rPr>
            </w:pPr>
            <w:r w:rsidRPr="00F126E6">
              <w:rPr>
                <w:sz w:val="16"/>
                <w:szCs w:val="16"/>
              </w:rPr>
              <w:lastRenderedPageBreak/>
              <w:t>Жилищные условия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E6" w:rsidRPr="00F126E6" w:rsidRDefault="00F126E6" w:rsidP="000C6055">
            <w:pPr>
              <w:pStyle w:val="ConsPlusNormal"/>
              <w:jc w:val="center"/>
              <w:rPr>
                <w:sz w:val="16"/>
                <w:szCs w:val="16"/>
              </w:rPr>
            </w:pPr>
            <w:r w:rsidRPr="00F126E6">
              <w:rPr>
                <w:sz w:val="16"/>
                <w:szCs w:val="16"/>
              </w:rPr>
              <w:t>Решение о предоставлении выплаты (номер, дата правового акта уполномоченного государственного органа)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E6" w:rsidRPr="00F126E6" w:rsidRDefault="00F126E6" w:rsidP="000C6055">
            <w:pPr>
              <w:pStyle w:val="ConsPlusNormal"/>
              <w:jc w:val="center"/>
              <w:rPr>
                <w:sz w:val="16"/>
                <w:szCs w:val="16"/>
              </w:rPr>
            </w:pPr>
            <w:r w:rsidRPr="00F126E6">
              <w:rPr>
                <w:sz w:val="16"/>
                <w:szCs w:val="16"/>
              </w:rPr>
              <w:t>Размер выплаты (тыс. рублей)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E6" w:rsidRPr="00F126E6" w:rsidRDefault="00F126E6" w:rsidP="000C6055">
            <w:pPr>
              <w:pStyle w:val="ConsPlusNormal"/>
              <w:jc w:val="center"/>
              <w:rPr>
                <w:sz w:val="16"/>
                <w:szCs w:val="16"/>
              </w:rPr>
            </w:pPr>
            <w:r w:rsidRPr="00F126E6">
              <w:rPr>
                <w:sz w:val="16"/>
                <w:szCs w:val="16"/>
              </w:rPr>
              <w:t xml:space="preserve">Отметка о перечислении выплаты (номер, дата выписки из лицевого счета, выданной управлением казначейского исполнения бюджета министерства </w:t>
            </w:r>
            <w:r w:rsidRPr="00F126E6">
              <w:rPr>
                <w:sz w:val="16"/>
                <w:szCs w:val="16"/>
              </w:rPr>
              <w:lastRenderedPageBreak/>
              <w:t>финансов Иркутской области уполномоченному государственному органу)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E6" w:rsidRPr="00F126E6" w:rsidRDefault="00F126E6" w:rsidP="000C6055">
            <w:pPr>
              <w:pStyle w:val="ConsPlusNormal"/>
              <w:jc w:val="center"/>
              <w:rPr>
                <w:sz w:val="16"/>
                <w:szCs w:val="16"/>
              </w:rPr>
            </w:pPr>
            <w:r w:rsidRPr="00F126E6">
              <w:rPr>
                <w:sz w:val="16"/>
                <w:szCs w:val="16"/>
              </w:rPr>
              <w:lastRenderedPageBreak/>
              <w:t>Дата снятия с учета (номер и дата правового акта уполномоченного государственного органа)</w:t>
            </w:r>
          </w:p>
        </w:tc>
      </w:tr>
      <w:tr w:rsidR="00F126E6" w:rsidRPr="00F126E6" w:rsidTr="00F126E6"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E6" w:rsidRPr="00F126E6" w:rsidRDefault="00F126E6" w:rsidP="000C605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E6" w:rsidRPr="00F126E6" w:rsidRDefault="00F126E6" w:rsidP="000C605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E6" w:rsidRPr="00F126E6" w:rsidRDefault="00F126E6" w:rsidP="000C605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E6" w:rsidRPr="00F126E6" w:rsidRDefault="00F126E6" w:rsidP="000C605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E6" w:rsidRPr="00F126E6" w:rsidRDefault="00F126E6" w:rsidP="000C6055">
            <w:pPr>
              <w:pStyle w:val="ConsPlusNormal"/>
              <w:jc w:val="center"/>
              <w:rPr>
                <w:sz w:val="16"/>
                <w:szCs w:val="16"/>
              </w:rPr>
            </w:pPr>
            <w:r w:rsidRPr="00F126E6">
              <w:rPr>
                <w:sz w:val="16"/>
                <w:szCs w:val="16"/>
              </w:rPr>
              <w:t>обеспеченность общей площадью жилого помещения по месту регистрации (всего)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E6" w:rsidRPr="00F126E6" w:rsidRDefault="00F126E6" w:rsidP="000C6055">
            <w:pPr>
              <w:pStyle w:val="ConsPlusNormal"/>
              <w:jc w:val="center"/>
              <w:rPr>
                <w:sz w:val="16"/>
                <w:szCs w:val="16"/>
              </w:rPr>
            </w:pPr>
            <w:r w:rsidRPr="00F126E6">
              <w:rPr>
                <w:sz w:val="16"/>
                <w:szCs w:val="16"/>
              </w:rPr>
              <w:t>на одного члена семьи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E6" w:rsidRPr="00F126E6" w:rsidRDefault="00F126E6" w:rsidP="000C6055">
            <w:pPr>
              <w:pStyle w:val="ConsPlusNormal"/>
              <w:jc w:val="center"/>
              <w:rPr>
                <w:sz w:val="16"/>
                <w:szCs w:val="16"/>
              </w:rPr>
            </w:pPr>
            <w:r w:rsidRPr="00F126E6">
              <w:rPr>
                <w:sz w:val="16"/>
                <w:szCs w:val="16"/>
              </w:rPr>
              <w:t xml:space="preserve">наличие в собственности (по договору социального найма, договору найма жилого помещения жилищного </w:t>
            </w:r>
            <w:r w:rsidRPr="00F126E6">
              <w:rPr>
                <w:sz w:val="16"/>
                <w:szCs w:val="16"/>
              </w:rPr>
              <w:lastRenderedPageBreak/>
              <w:t>фонда социального использования) других жилых помещений, кроме тех, где зарегистрирован</w:t>
            </w: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E6" w:rsidRPr="00F126E6" w:rsidRDefault="00F126E6" w:rsidP="000C605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E6" w:rsidRPr="00F126E6" w:rsidRDefault="00F126E6" w:rsidP="000C605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E6" w:rsidRPr="00F126E6" w:rsidRDefault="00F126E6" w:rsidP="000C605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E6" w:rsidRPr="00F126E6" w:rsidRDefault="00F126E6" w:rsidP="000C605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bookmarkStart w:id="1" w:name="_GoBack"/>
        <w:bookmarkEnd w:id="1"/>
      </w:tr>
    </w:tbl>
    <w:p w:rsidR="00512EDE" w:rsidRDefault="00512EDE"/>
    <w:sectPr w:rsidR="00512EDE" w:rsidSect="00F126E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E6"/>
    <w:rsid w:val="00512EDE"/>
    <w:rsid w:val="00F1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26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26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2017-04-03T12:04:00Z</dcterms:created>
  <dcterms:modified xsi:type="dcterms:W3CDTF">2017-04-03T12:06:00Z</dcterms:modified>
</cp:coreProperties>
</file>