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CE" w:rsidRDefault="002329CE" w:rsidP="002329CE">
      <w:pPr>
        <w:pStyle w:val="ConsPlusNormal"/>
        <w:jc w:val="right"/>
        <w:outlineLvl w:val="2"/>
      </w:pPr>
      <w:r>
        <w:t>Приложение 4</w:t>
      </w:r>
    </w:p>
    <w:p w:rsidR="002329CE" w:rsidRDefault="002329CE" w:rsidP="002329CE">
      <w:pPr>
        <w:pStyle w:val="ConsPlusNormal"/>
        <w:jc w:val="right"/>
      </w:pPr>
      <w:r>
        <w:t xml:space="preserve">к </w:t>
      </w:r>
      <w:r>
        <w:rPr/>
        <w:t>Порядку</w:t>
      </w:r>
      <w:r>
        <w:t xml:space="preserve"> предоставления </w:t>
      </w:r>
      <w:proofErr w:type="gramStart"/>
      <w:r>
        <w:t>областных</w:t>
      </w:r>
      <w:proofErr w:type="gramEnd"/>
    </w:p>
    <w:p w:rsidR="002329CE" w:rsidRDefault="002329CE" w:rsidP="002329CE">
      <w:pPr>
        <w:pStyle w:val="ConsPlusNormal"/>
        <w:jc w:val="right"/>
      </w:pPr>
      <w:r>
        <w:t>жилищных субсидий многодетным семьям</w:t>
      </w:r>
    </w:p>
    <w:p w:rsidR="002329CE" w:rsidRDefault="002329CE" w:rsidP="002329CE">
      <w:pPr>
        <w:pStyle w:val="ConsPlusNormal"/>
        <w:jc w:val="right"/>
      </w:pPr>
      <w:r>
        <w:t>на улучшение жилищных условий</w:t>
      </w:r>
    </w:p>
    <w:p w:rsidR="002329CE" w:rsidRDefault="002329CE" w:rsidP="002329CE">
      <w:pPr>
        <w:pStyle w:val="ConsPlusNormal"/>
        <w:jc w:val="right"/>
      </w:pPr>
      <w:r>
        <w:t>в рамках задачи по улучшению</w:t>
      </w:r>
    </w:p>
    <w:p w:rsidR="002329CE" w:rsidRDefault="002329CE" w:rsidP="002329CE">
      <w:pPr>
        <w:pStyle w:val="ConsPlusNormal"/>
        <w:jc w:val="right"/>
      </w:pPr>
      <w:r>
        <w:t>жилищных условий многодетных</w:t>
      </w:r>
    </w:p>
    <w:p w:rsidR="002329CE" w:rsidRDefault="002329CE" w:rsidP="002329CE">
      <w:pPr>
        <w:pStyle w:val="ConsPlusNormal"/>
        <w:jc w:val="right"/>
      </w:pPr>
      <w:r>
        <w:t>семей региональной программы</w:t>
      </w:r>
    </w:p>
    <w:p w:rsidR="002329CE" w:rsidRDefault="002329CE" w:rsidP="002329CE">
      <w:pPr>
        <w:pStyle w:val="ConsPlusNormal"/>
        <w:jc w:val="right"/>
      </w:pPr>
      <w:r>
        <w:t>"Стимулирование развития жилищного</w:t>
      </w:r>
    </w:p>
    <w:p w:rsidR="002329CE" w:rsidRDefault="002329CE" w:rsidP="002329CE">
      <w:pPr>
        <w:pStyle w:val="ConsPlusNormal"/>
        <w:jc w:val="right"/>
      </w:pPr>
      <w:r>
        <w:t>строительства на территории</w:t>
      </w:r>
    </w:p>
    <w:p w:rsidR="002329CE" w:rsidRDefault="002329CE" w:rsidP="002329CE">
      <w:pPr>
        <w:pStyle w:val="ConsPlusNormal"/>
        <w:jc w:val="right"/>
      </w:pPr>
      <w:r>
        <w:t>Ярославской области"</w:t>
      </w:r>
    </w:p>
    <w:p w:rsidR="002329CE" w:rsidRDefault="002329CE" w:rsidP="002329CE">
      <w:pPr>
        <w:pStyle w:val="ConsPlusNormal"/>
        <w:jc w:val="right"/>
      </w:pPr>
      <w:r>
        <w:t>на 2011 - 2020 годы</w:t>
      </w:r>
    </w:p>
    <w:p w:rsidR="002329CE" w:rsidRDefault="002329CE" w:rsidP="002329CE">
      <w:pPr>
        <w:pStyle w:val="ConsPlusNormal"/>
        <w:jc w:val="both"/>
      </w:pPr>
    </w:p>
    <w:p w:rsidR="002329CE" w:rsidRDefault="002329CE" w:rsidP="002329CE">
      <w:pPr>
        <w:pStyle w:val="ConsPlusNormal"/>
        <w:jc w:val="right"/>
      </w:pPr>
      <w:r>
        <w:t>Форма</w:t>
      </w:r>
    </w:p>
    <w:p w:rsidR="002329CE" w:rsidRDefault="002329CE" w:rsidP="002329CE">
      <w:pPr>
        <w:pStyle w:val="ConsPlusNormal"/>
        <w:jc w:val="both"/>
      </w:pPr>
    </w:p>
    <w:p w:rsidR="002329CE" w:rsidRDefault="002329CE" w:rsidP="002329CE">
      <w:pPr>
        <w:pStyle w:val="ConsPlusNormal"/>
        <w:jc w:val="center"/>
      </w:pPr>
      <w:bookmarkStart w:id="0" w:name="Par15345"/>
      <w:bookmarkEnd w:id="0"/>
      <w:r>
        <w:t>КНИГА</w:t>
      </w:r>
    </w:p>
    <w:p w:rsidR="002329CE" w:rsidRDefault="002329CE" w:rsidP="002329CE">
      <w:pPr>
        <w:pStyle w:val="ConsPlusNormal"/>
        <w:jc w:val="center"/>
      </w:pPr>
      <w:r>
        <w:t>учета выданных именных свидетельств о праве на получение</w:t>
      </w:r>
    </w:p>
    <w:p w:rsidR="002329CE" w:rsidRDefault="002329CE" w:rsidP="002329CE">
      <w:pPr>
        <w:pStyle w:val="ConsPlusNormal"/>
        <w:jc w:val="center"/>
      </w:pPr>
      <w:r>
        <w:t>средств областного бюджета на приобретение (строительство)</w:t>
      </w:r>
    </w:p>
    <w:p w:rsidR="002329CE" w:rsidRDefault="002329CE" w:rsidP="002329CE">
      <w:pPr>
        <w:pStyle w:val="ConsPlusNormal"/>
        <w:jc w:val="center"/>
      </w:pPr>
      <w:r>
        <w:t>жилого помещения и их использование</w:t>
      </w:r>
    </w:p>
    <w:p w:rsidR="002329CE" w:rsidRDefault="002329CE" w:rsidP="002329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0"/>
        <w:gridCol w:w="1134"/>
        <w:gridCol w:w="1417"/>
        <w:gridCol w:w="2211"/>
        <w:gridCol w:w="1361"/>
        <w:gridCol w:w="1417"/>
        <w:gridCol w:w="1247"/>
        <w:gridCol w:w="1587"/>
        <w:gridCol w:w="1531"/>
      </w:tblGrid>
      <w:tr w:rsidR="002329CE" w:rsidTr="0022504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N</w:t>
            </w:r>
          </w:p>
          <w:p w:rsidR="002329CE" w:rsidRDefault="002329CE" w:rsidP="0022504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Свидетельство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Данные о получателе свидетельства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Подпись лица, проверившего документы и выдавшего свидетельство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Подпись владельца свидетельства</w:t>
            </w:r>
          </w:p>
        </w:tc>
      </w:tr>
      <w:tr w:rsidR="002329CE" w:rsidTr="002250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размер областной жилищной субсидии многодетным семьям на улучшение жилищных условий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  <w:jc w:val="center"/>
            </w:pPr>
          </w:p>
        </w:tc>
      </w:tr>
      <w:tr w:rsidR="002329CE" w:rsidTr="002250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E" w:rsidRDefault="002329CE" w:rsidP="0022504A">
            <w:pPr>
              <w:pStyle w:val="ConsPlusNormal"/>
            </w:pPr>
          </w:p>
        </w:tc>
      </w:tr>
    </w:tbl>
    <w:p w:rsidR="00154008" w:rsidRDefault="00154008">
      <w:bookmarkStart w:id="1" w:name="_GoBack"/>
      <w:bookmarkEnd w:id="1"/>
    </w:p>
    <w:sectPr w:rsidR="00154008" w:rsidSect="002329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CE"/>
    <w:rsid w:val="00154008"/>
    <w:rsid w:val="002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2016-01-22T10:42:00Z</dcterms:created>
  <dcterms:modified xsi:type="dcterms:W3CDTF">2016-01-22T10:44:00Z</dcterms:modified>
</cp:coreProperties>
</file>