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49" w:rsidRDefault="00876949" w:rsidP="00876949">
      <w:pPr>
        <w:pStyle w:val="ConsPlusNormal"/>
        <w:jc w:val="right"/>
        <w:outlineLvl w:val="1"/>
      </w:pPr>
      <w:r>
        <w:t>Приложение N 4</w:t>
      </w:r>
    </w:p>
    <w:p w:rsidR="00876949" w:rsidRDefault="00876949" w:rsidP="00876949">
      <w:pPr>
        <w:pStyle w:val="ConsPlusNormal"/>
        <w:jc w:val="right"/>
      </w:pPr>
      <w:r>
        <w:t>к Положению о порядке предоставления</w:t>
      </w:r>
    </w:p>
    <w:p w:rsidR="00876949" w:rsidRDefault="00876949" w:rsidP="00876949">
      <w:pPr>
        <w:pStyle w:val="ConsPlusNormal"/>
        <w:jc w:val="right"/>
      </w:pPr>
      <w:r>
        <w:t>социальных выплат участникам подпрограммы</w:t>
      </w:r>
    </w:p>
    <w:p w:rsidR="00876949" w:rsidRDefault="00876949" w:rsidP="00876949">
      <w:pPr>
        <w:pStyle w:val="ConsPlusNormal"/>
        <w:jc w:val="right"/>
      </w:pPr>
      <w:r>
        <w:t>"Социальная поддержка граждан, участвующих</w:t>
      </w:r>
    </w:p>
    <w:p w:rsidR="00876949" w:rsidRDefault="00876949" w:rsidP="00876949">
      <w:pPr>
        <w:pStyle w:val="ConsPlusNormal"/>
        <w:jc w:val="right"/>
      </w:pPr>
      <w:r>
        <w:t>в ипотечном жилищном кредитовании"</w:t>
      </w:r>
    </w:p>
    <w:p w:rsidR="00876949" w:rsidRDefault="00876949" w:rsidP="00876949">
      <w:pPr>
        <w:pStyle w:val="ConsPlusNormal"/>
        <w:jc w:val="both"/>
      </w:pPr>
    </w:p>
    <w:p w:rsidR="00876949" w:rsidRDefault="00876949" w:rsidP="00876949">
      <w:pPr>
        <w:pStyle w:val="ConsPlusNonformat"/>
        <w:jc w:val="both"/>
      </w:pPr>
      <w:bookmarkStart w:id="0" w:name="Par575"/>
      <w:bookmarkEnd w:id="0"/>
      <w:r>
        <w:t xml:space="preserve">                                  Расчет</w:t>
      </w:r>
    </w:p>
    <w:p w:rsidR="00876949" w:rsidRDefault="00876949" w:rsidP="00876949">
      <w:pPr>
        <w:pStyle w:val="ConsPlusNonformat"/>
        <w:jc w:val="both"/>
      </w:pPr>
      <w:r>
        <w:t xml:space="preserve">            суммы социальной выплаты на оплату </w:t>
      </w:r>
      <w:proofErr w:type="gramStart"/>
      <w:r>
        <w:t>первоначального</w:t>
      </w:r>
      <w:proofErr w:type="gramEnd"/>
    </w:p>
    <w:p w:rsidR="00876949" w:rsidRDefault="00876949" w:rsidP="00876949">
      <w:pPr>
        <w:pStyle w:val="ConsPlusNonformat"/>
        <w:jc w:val="both"/>
      </w:pPr>
      <w:r>
        <w:t xml:space="preserve">           взноса по ипотечному кредиту (займу), </w:t>
      </w:r>
      <w:proofErr w:type="gramStart"/>
      <w:r>
        <w:t>предоставляемой</w:t>
      </w:r>
      <w:proofErr w:type="gramEnd"/>
    </w:p>
    <w:p w:rsidR="00876949" w:rsidRDefault="00876949" w:rsidP="00876949">
      <w:pPr>
        <w:pStyle w:val="ConsPlusNonformat"/>
        <w:jc w:val="both"/>
      </w:pPr>
      <w:r>
        <w:t xml:space="preserve">           _____________________________________________________</w:t>
      </w:r>
    </w:p>
    <w:p w:rsidR="00876949" w:rsidRDefault="00876949" w:rsidP="00876949">
      <w:pPr>
        <w:pStyle w:val="ConsPlusNonformat"/>
        <w:jc w:val="both"/>
      </w:pPr>
      <w:r>
        <w:t xml:space="preserve">                      (Ф.И.О. участника подпрограммы)</w:t>
      </w:r>
    </w:p>
    <w:p w:rsidR="00876949" w:rsidRDefault="00876949" w:rsidP="008769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454"/>
        <w:gridCol w:w="845"/>
        <w:gridCol w:w="542"/>
      </w:tblGrid>
      <w:tr w:rsidR="00876949" w:rsidTr="000901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</w:p>
        </w:tc>
      </w:tr>
      <w:tr w:rsidR="00876949" w:rsidTr="000901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bookmarkStart w:id="1" w:name="Par585"/>
            <w:bookmarkEnd w:id="1"/>
            <w:r>
              <w:t>1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  <w:r>
              <w:t>Прожиточный минимум, установленный постановлением Администрации Ненецкого автономного округа на дату расчета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</w:p>
        </w:tc>
      </w:tr>
      <w:tr w:rsidR="00876949" w:rsidTr="000901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bookmarkStart w:id="2" w:name="Par589"/>
            <w:bookmarkEnd w:id="2"/>
            <w:r>
              <w:t>2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  <w:r>
              <w:t>Совокупный месячный доход семьи (доход одиноко проживающего гражданина)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</w:p>
        </w:tc>
      </w:tr>
      <w:tr w:rsidR="00876949" w:rsidTr="000901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bookmarkStart w:id="3" w:name="Par593"/>
            <w:bookmarkEnd w:id="3"/>
            <w:r>
              <w:t>3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  <w:r>
              <w:t>Состав семьи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</w:p>
        </w:tc>
      </w:tr>
      <w:tr w:rsidR="00876949" w:rsidTr="000901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bookmarkStart w:id="4" w:name="Par597"/>
            <w:bookmarkEnd w:id="4"/>
            <w:r>
              <w:t>4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  <w:r>
              <w:t>Среднедушевой доход семьи (доход одиноко проживающего гражданина) (</w:t>
            </w:r>
            <w:r>
              <w:rPr/>
              <w:t>стр. 2</w:t>
            </w:r>
            <w:r>
              <w:t xml:space="preserve"> / </w:t>
            </w:r>
            <w:r>
              <w:rPr/>
              <w:t>стр. 3</w:t>
            </w:r>
            <w: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</w:p>
        </w:tc>
      </w:tr>
      <w:tr w:rsidR="00876949" w:rsidTr="000901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  <w:r>
              <w:t>Отношение среднедушевого дохода семьи (дохода одиноко проживающего гражданина) к прожиточному минимуму (</w:t>
            </w:r>
            <w:r>
              <w:rPr/>
              <w:t>стр. 4</w:t>
            </w:r>
            <w:r>
              <w:t xml:space="preserve"> / </w:t>
            </w:r>
            <w:r>
              <w:rPr/>
              <w:t>стр. 1</w:t>
            </w:r>
            <w: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</w:p>
        </w:tc>
      </w:tr>
      <w:tr w:rsidR="00876949" w:rsidTr="000901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bookmarkStart w:id="5" w:name="Par605"/>
            <w:bookmarkEnd w:id="5"/>
            <w:r>
              <w:t>6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  <w:r>
              <w:t>Размер социальной выплаты на оплату первоначального взноса по ипотечному кредиту (займу) (в процентах от размера социальной поддержки), в соответствии с условиями подпрограммы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</w:p>
        </w:tc>
      </w:tr>
      <w:tr w:rsidR="00876949" w:rsidTr="000901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bookmarkStart w:id="6" w:name="Par609"/>
            <w:bookmarkEnd w:id="6"/>
            <w:r>
              <w:t>7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  <w:r>
              <w:t>Норма общей площади жилого помещения в соответствии с условиями подпрограммы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</w:p>
        </w:tc>
      </w:tr>
      <w:tr w:rsidR="00876949" w:rsidTr="000901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bookmarkStart w:id="7" w:name="Par613"/>
            <w:bookmarkEnd w:id="7"/>
            <w:r>
              <w:t>8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  <w:r>
              <w:t>Стоимость приобретаемого (строящегося) жилого помещения в соответствии с предварительным договором купли-продажи жилого помещения или предварительным договором участия в долевом строительстве жилого помещения (уступки прав требований по договору)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</w:p>
        </w:tc>
      </w:tr>
      <w:tr w:rsidR="00876949" w:rsidTr="000901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bookmarkStart w:id="8" w:name="Par617"/>
            <w:bookmarkEnd w:id="8"/>
            <w:r>
              <w:t>9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  <w:r>
              <w:t>Размер приобретаемого (строящегося) жилого помещения в соответствии с предварительным договором купли-продажи жилого помещения или предварительным договором участия в долевом строительстве жилого помещения (уступки прав требований по договору)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</w:p>
        </w:tc>
      </w:tr>
      <w:tr w:rsidR="00876949" w:rsidTr="000901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bookmarkStart w:id="9" w:name="Par621"/>
            <w:bookmarkEnd w:id="9"/>
            <w:r>
              <w:t>10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  <w:r>
              <w:t>Стоимость 1 кв. м приобретаемого (строящегося) жилого помещения (</w:t>
            </w:r>
            <w:r>
              <w:rPr/>
              <w:t>стр. 8</w:t>
            </w:r>
            <w:r>
              <w:t xml:space="preserve"> / </w:t>
            </w:r>
            <w:r>
              <w:rPr/>
              <w:t>стр. 9</w:t>
            </w:r>
            <w: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</w:p>
        </w:tc>
      </w:tr>
      <w:tr w:rsidR="00876949" w:rsidTr="000901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bookmarkStart w:id="10" w:name="Par625"/>
            <w:bookmarkEnd w:id="10"/>
            <w:r>
              <w:t>11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  <w:r>
              <w:t>Установленная постановлением Администрации Ненецкого автономного округа средняя рыночная стоимость 1 кв. м общей площади жилья по соответствующему муниципальному образованию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</w:p>
        </w:tc>
      </w:tr>
      <w:tr w:rsidR="00876949" w:rsidTr="000901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bookmarkStart w:id="11" w:name="Par629"/>
            <w:bookmarkEnd w:id="11"/>
            <w:r>
              <w:t>12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  <w:r>
              <w:t>Стоимость жилого помещения, принимаемая для расчета социальной выплаты на оплату первоначального взноса по ипотечному кредиту (займу):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</w:p>
        </w:tc>
      </w:tr>
      <w:tr w:rsidR="00876949" w:rsidTr="000901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  <w:r>
              <w:rPr/>
              <w:t>стр. 7</w:t>
            </w:r>
            <w:r>
              <w:t xml:space="preserve"> x </w:t>
            </w:r>
            <w:r>
              <w:rPr/>
              <w:t>стр. 10</w:t>
            </w:r>
            <w:r>
              <w:t xml:space="preserve">, если </w:t>
            </w:r>
            <w:r>
              <w:rPr/>
              <w:t>стр. 9</w:t>
            </w:r>
            <w:r>
              <w:t xml:space="preserve"> &gt; </w:t>
            </w:r>
            <w:r>
              <w:rPr/>
              <w:t>стр. 7</w:t>
            </w:r>
            <w:r>
              <w:t xml:space="preserve"> и </w:t>
            </w:r>
            <w:r>
              <w:rPr/>
              <w:t>стр. 10</w:t>
            </w:r>
            <w:r>
              <w:t xml:space="preserve"> &lt; </w:t>
            </w:r>
            <w:r>
              <w:rPr/>
              <w:t>стр. 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</w:p>
        </w:tc>
      </w:tr>
      <w:tr w:rsidR="00876949" w:rsidTr="000901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  <w:r>
              <w:rPr/>
              <w:t>стр. 9</w:t>
            </w:r>
            <w:r>
              <w:t xml:space="preserve"> x </w:t>
            </w:r>
            <w:r>
              <w:rPr/>
              <w:t>стр. 11</w:t>
            </w:r>
            <w:r>
              <w:t xml:space="preserve">, если </w:t>
            </w:r>
            <w:r>
              <w:rPr/>
              <w:t>стр. 9</w:t>
            </w:r>
            <w:r>
              <w:t xml:space="preserve"> &lt; </w:t>
            </w:r>
            <w:r>
              <w:rPr/>
              <w:t>стр. 7</w:t>
            </w:r>
            <w:r>
              <w:t xml:space="preserve"> и </w:t>
            </w:r>
            <w:r>
              <w:rPr/>
              <w:t>стр. 10</w:t>
            </w:r>
            <w:r>
              <w:t xml:space="preserve"> &gt; </w:t>
            </w:r>
            <w:r>
              <w:rPr/>
              <w:t>стр. 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</w:p>
        </w:tc>
      </w:tr>
      <w:tr w:rsidR="00876949" w:rsidTr="000901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  <w:r>
              <w:rPr/>
              <w:t>стр. 7</w:t>
            </w:r>
            <w:r>
              <w:t xml:space="preserve"> x стр. </w:t>
            </w:r>
            <w:r>
              <w:rPr/>
              <w:t>11</w:t>
            </w:r>
            <w:r>
              <w:t xml:space="preserve">, если </w:t>
            </w:r>
            <w:r>
              <w:rPr/>
              <w:t>стр. 9</w:t>
            </w:r>
            <w:r>
              <w:t xml:space="preserve"> &gt; </w:t>
            </w:r>
            <w:r>
              <w:rPr/>
              <w:t>стр. 7</w:t>
            </w:r>
            <w:r>
              <w:t xml:space="preserve"> и </w:t>
            </w:r>
            <w:r>
              <w:rPr/>
              <w:t>стр. 10</w:t>
            </w:r>
            <w:r>
              <w:t xml:space="preserve"> &gt; </w:t>
            </w:r>
            <w:r>
              <w:rPr/>
              <w:t>стр. 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</w:p>
        </w:tc>
      </w:tr>
      <w:tr w:rsidR="00876949" w:rsidTr="000901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  <w:r>
              <w:rPr/>
              <w:t>стр. 8</w:t>
            </w:r>
            <w:r>
              <w:t xml:space="preserve">, если </w:t>
            </w:r>
            <w:r>
              <w:rPr/>
              <w:t>стр. 9</w:t>
            </w:r>
            <w:r>
              <w:t xml:space="preserve"> &lt; </w:t>
            </w:r>
            <w:r>
              <w:rPr/>
              <w:t>стр. 7</w:t>
            </w:r>
            <w:r>
              <w:t xml:space="preserve"> и </w:t>
            </w:r>
            <w:r>
              <w:rPr/>
              <w:t>стр. 10</w:t>
            </w:r>
            <w:r>
              <w:t xml:space="preserve"> &lt; </w:t>
            </w:r>
            <w:r>
              <w:rPr/>
              <w:t>стр. 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</w:p>
        </w:tc>
      </w:tr>
      <w:tr w:rsidR="00876949" w:rsidTr="000901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  <w:r>
              <w:t>Сумма социальной выплаты на оплату первоначального взноса по ипотечному кредиту (займу) (</w:t>
            </w:r>
            <w:r>
              <w:rPr/>
              <w:t>стр. 12</w:t>
            </w:r>
            <w:r>
              <w:t xml:space="preserve"> x </w:t>
            </w:r>
            <w:r>
              <w:rPr/>
              <w:t>стр. 6</w:t>
            </w:r>
            <w: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9" w:rsidRDefault="00876949" w:rsidP="00090172">
            <w:pPr>
              <w:pStyle w:val="ConsPlusNormal"/>
            </w:pPr>
          </w:p>
        </w:tc>
      </w:tr>
    </w:tbl>
    <w:p w:rsidR="00876949" w:rsidRDefault="00876949" w:rsidP="00876949">
      <w:pPr>
        <w:pStyle w:val="ConsPlusNormal"/>
        <w:jc w:val="both"/>
      </w:pPr>
    </w:p>
    <w:p w:rsidR="00876949" w:rsidRDefault="00876949" w:rsidP="00876949">
      <w:pPr>
        <w:pStyle w:val="ConsPlusNonformat"/>
        <w:jc w:val="both"/>
      </w:pPr>
      <w:r>
        <w:t>Исполнитель _______________________   _________   _________________________</w:t>
      </w:r>
    </w:p>
    <w:p w:rsidR="00876949" w:rsidRDefault="00876949" w:rsidP="00876949">
      <w:pPr>
        <w:pStyle w:val="ConsPlusNonformat"/>
        <w:jc w:val="both"/>
      </w:pPr>
      <w:r>
        <w:t xml:space="preserve">                 (должность)          (подпись)           (Ф.И.О.)</w:t>
      </w:r>
    </w:p>
    <w:p w:rsidR="00876949" w:rsidRDefault="00876949" w:rsidP="00876949">
      <w:pPr>
        <w:pStyle w:val="ConsPlusNonformat"/>
        <w:jc w:val="both"/>
      </w:pPr>
    </w:p>
    <w:p w:rsidR="00876949" w:rsidRDefault="00876949" w:rsidP="00876949">
      <w:pPr>
        <w:pStyle w:val="ConsPlusNonformat"/>
        <w:jc w:val="both"/>
      </w:pPr>
      <w:r>
        <w:t>Дата ___________</w:t>
      </w:r>
    </w:p>
    <w:p w:rsidR="00876949" w:rsidRDefault="00876949" w:rsidP="00876949">
      <w:pPr>
        <w:pStyle w:val="ConsPlusNonformat"/>
        <w:jc w:val="both"/>
      </w:pPr>
    </w:p>
    <w:p w:rsidR="00876949" w:rsidRDefault="00876949" w:rsidP="00876949">
      <w:pPr>
        <w:pStyle w:val="ConsPlusNonformat"/>
        <w:jc w:val="both"/>
      </w:pPr>
      <w:r>
        <w:t xml:space="preserve">    Настоящий  расчет производится в целях расчета суммы социальной выплаты</w:t>
      </w:r>
    </w:p>
    <w:p w:rsidR="00876949" w:rsidRDefault="00876949" w:rsidP="00876949">
      <w:pPr>
        <w:pStyle w:val="ConsPlusNonformat"/>
        <w:jc w:val="both"/>
      </w:pPr>
      <w:r>
        <w:t>на  оплату  первоначального  взноса по ипотечному кредиту (займу) участнику</w:t>
      </w:r>
    </w:p>
    <w:p w:rsidR="00876949" w:rsidRDefault="00876949" w:rsidP="00876949">
      <w:pPr>
        <w:pStyle w:val="ConsPlusNonformat"/>
        <w:jc w:val="both"/>
      </w:pPr>
      <w:r>
        <w:t xml:space="preserve">подпрограммы, </w:t>
      </w:r>
      <w:proofErr w:type="gramStart"/>
      <w:r>
        <w:t>представившему</w:t>
      </w:r>
      <w:proofErr w:type="gramEnd"/>
      <w:r>
        <w:t xml:space="preserve"> в Учреждение:</w:t>
      </w:r>
    </w:p>
    <w:p w:rsidR="00876949" w:rsidRDefault="00876949" w:rsidP="00876949">
      <w:pPr>
        <w:pStyle w:val="ConsPlusNonformat"/>
        <w:jc w:val="both"/>
      </w:pPr>
      <w:r>
        <w:t xml:space="preserve">    1)  предварительный договор купли-продажи жилого помещения, заключенный</w:t>
      </w:r>
    </w:p>
    <w:p w:rsidR="00876949" w:rsidRDefault="00876949" w:rsidP="00876949">
      <w:pPr>
        <w:pStyle w:val="ConsPlusNonformat"/>
        <w:jc w:val="both"/>
      </w:pPr>
      <w:r>
        <w:t xml:space="preserve">с  физическим  или  юридическим  лицом,  а также копии </w:t>
      </w:r>
      <w:proofErr w:type="gramStart"/>
      <w:r>
        <w:t>правоустанавливающих</w:t>
      </w:r>
      <w:proofErr w:type="gramEnd"/>
    </w:p>
    <w:p w:rsidR="00876949" w:rsidRDefault="00876949" w:rsidP="00876949">
      <w:pPr>
        <w:pStyle w:val="ConsPlusNonformat"/>
        <w:jc w:val="both"/>
      </w:pPr>
      <w:r>
        <w:t xml:space="preserve">документов  на  приобретаемое  жилое  помещение  -  при приобретении </w:t>
      </w:r>
      <w:proofErr w:type="gramStart"/>
      <w:r>
        <w:t>жилого</w:t>
      </w:r>
      <w:proofErr w:type="gramEnd"/>
    </w:p>
    <w:p w:rsidR="00876949" w:rsidRDefault="00876949" w:rsidP="00876949">
      <w:pPr>
        <w:pStyle w:val="ConsPlusNonformat"/>
        <w:jc w:val="both"/>
      </w:pPr>
      <w:r>
        <w:t>помещения на первичном или вторичном рынке жилья;</w:t>
      </w:r>
    </w:p>
    <w:p w:rsidR="00876949" w:rsidRDefault="00876949" w:rsidP="00876949">
      <w:pPr>
        <w:pStyle w:val="ConsPlusNonformat"/>
        <w:jc w:val="both"/>
      </w:pPr>
      <w:r>
        <w:t xml:space="preserve">    2)  предварительный  договор  участия  в  долевом  строительстве жилого</w:t>
      </w:r>
    </w:p>
    <w:p w:rsidR="00876949" w:rsidRDefault="00876949" w:rsidP="00876949">
      <w:pPr>
        <w:pStyle w:val="ConsPlusNonformat"/>
        <w:jc w:val="both"/>
      </w:pPr>
      <w:r>
        <w:t xml:space="preserve">помещения  (уступки  прав  требований  по договору) - при участии </w:t>
      </w:r>
      <w:proofErr w:type="gramStart"/>
      <w:r>
        <w:t>в</w:t>
      </w:r>
      <w:proofErr w:type="gramEnd"/>
      <w:r>
        <w:t xml:space="preserve"> долевом</w:t>
      </w:r>
    </w:p>
    <w:p w:rsidR="00876949" w:rsidRDefault="00876949" w:rsidP="00876949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жилого помещения.</w:t>
      </w:r>
    </w:p>
    <w:p w:rsidR="00876949" w:rsidRDefault="00876949" w:rsidP="00876949">
      <w:pPr>
        <w:pStyle w:val="ConsPlusNormal"/>
        <w:jc w:val="both"/>
      </w:pPr>
    </w:p>
    <w:p w:rsidR="00135281" w:rsidRDefault="00135281">
      <w:bookmarkStart w:id="12" w:name="_GoBack"/>
      <w:bookmarkEnd w:id="12"/>
    </w:p>
    <w:sectPr w:rsidR="0013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49"/>
    <w:rsid w:val="00135281"/>
    <w:rsid w:val="0087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6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6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2017-04-03T11:38:00Z</dcterms:created>
  <dcterms:modified xsi:type="dcterms:W3CDTF">2017-04-03T11:40:00Z</dcterms:modified>
</cp:coreProperties>
</file>