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1" w:rsidRDefault="00F25961" w:rsidP="00F25961">
      <w:pPr>
        <w:pStyle w:val="ConsPlusNormal"/>
        <w:jc w:val="right"/>
        <w:outlineLvl w:val="1"/>
      </w:pPr>
      <w:r>
        <w:t>Приложение N 6</w:t>
      </w:r>
    </w:p>
    <w:p w:rsidR="00F25961" w:rsidRDefault="00F25961" w:rsidP="00F25961">
      <w:pPr>
        <w:pStyle w:val="ConsPlusNormal"/>
        <w:jc w:val="right"/>
      </w:pPr>
      <w:r>
        <w:t>к Положению о порядке предоставления</w:t>
      </w:r>
    </w:p>
    <w:p w:rsidR="00F25961" w:rsidRDefault="00F25961" w:rsidP="00F25961">
      <w:pPr>
        <w:pStyle w:val="ConsPlusNormal"/>
        <w:jc w:val="right"/>
      </w:pPr>
      <w:r>
        <w:t>социальных выплат участникам подпрограммы</w:t>
      </w:r>
    </w:p>
    <w:p w:rsidR="00F25961" w:rsidRDefault="00F25961" w:rsidP="00F25961">
      <w:pPr>
        <w:pStyle w:val="ConsPlusNormal"/>
        <w:jc w:val="right"/>
      </w:pPr>
      <w:r>
        <w:t>"Социальная поддержка граждан, участвующих</w:t>
      </w:r>
    </w:p>
    <w:p w:rsidR="00F25961" w:rsidRDefault="00F25961" w:rsidP="00F25961">
      <w:pPr>
        <w:pStyle w:val="ConsPlusNormal"/>
        <w:jc w:val="right"/>
      </w:pPr>
      <w:r>
        <w:t>в ипотечном жилищном кредитовании"</w:t>
      </w:r>
    </w:p>
    <w:p w:rsidR="00F25961" w:rsidRDefault="00F25961" w:rsidP="00F25961">
      <w:pPr>
        <w:pStyle w:val="ConsPlusNormal"/>
        <w:jc w:val="both"/>
      </w:pPr>
    </w:p>
    <w:p w:rsidR="00F25961" w:rsidRDefault="00F25961" w:rsidP="00F25961">
      <w:pPr>
        <w:pStyle w:val="ConsPlusNonformat"/>
        <w:jc w:val="both"/>
      </w:pPr>
      <w:r>
        <w:t>Изготавливается на</w:t>
      </w:r>
    </w:p>
    <w:p w:rsidR="00F25961" w:rsidRDefault="00F25961" w:rsidP="00F25961">
      <w:pPr>
        <w:pStyle w:val="ConsPlusNonformat"/>
        <w:jc w:val="both"/>
      </w:pPr>
      <w:proofErr w:type="gramStart"/>
      <w:r>
        <w:t>бланке</w:t>
      </w:r>
      <w:proofErr w:type="gramEnd"/>
      <w:r>
        <w:t xml:space="preserve"> Учреждения</w:t>
      </w:r>
    </w:p>
    <w:p w:rsidR="00F25961" w:rsidRDefault="00F25961" w:rsidP="00F25961">
      <w:pPr>
        <w:pStyle w:val="ConsPlusNonformat"/>
        <w:jc w:val="both"/>
      </w:pPr>
    </w:p>
    <w:p w:rsidR="00F25961" w:rsidRDefault="00F25961" w:rsidP="00F25961">
      <w:pPr>
        <w:pStyle w:val="ConsPlusNonformat"/>
        <w:jc w:val="both"/>
      </w:pPr>
      <w:bookmarkStart w:id="0" w:name="Par783"/>
      <w:bookmarkEnd w:id="0"/>
      <w:r>
        <w:t xml:space="preserve">                               ОБЯЗАТЕЛЬСТВО</w:t>
      </w:r>
    </w:p>
    <w:p w:rsidR="00F25961" w:rsidRDefault="00F25961" w:rsidP="00F25961">
      <w:pPr>
        <w:pStyle w:val="ConsPlusNonformat"/>
        <w:jc w:val="both"/>
      </w:pPr>
    </w:p>
    <w:p w:rsidR="00F25961" w:rsidRDefault="00F25961" w:rsidP="00F25961">
      <w:pPr>
        <w:pStyle w:val="ConsPlusNonformat"/>
        <w:jc w:val="both"/>
      </w:pPr>
      <w:r>
        <w:t xml:space="preserve">    Государственное   казенное   учреждение  Ненецкого  автономного  округа</w:t>
      </w:r>
    </w:p>
    <w:p w:rsidR="00F25961" w:rsidRDefault="00F25961" w:rsidP="00F25961">
      <w:pPr>
        <w:pStyle w:val="ConsPlusNonformat"/>
        <w:jc w:val="both"/>
      </w:pPr>
      <w:r>
        <w:t>"Отделение  социальной  защиты  населения"  в  соответствии с подпрограммой</w:t>
      </w:r>
    </w:p>
    <w:p w:rsidR="00F25961" w:rsidRDefault="00F25961" w:rsidP="00F25961">
      <w:pPr>
        <w:pStyle w:val="ConsPlusNonformat"/>
        <w:jc w:val="both"/>
      </w:pPr>
      <w:r>
        <w:t xml:space="preserve">"Социальная   поддержка   граждан,   участвующих   в   </w:t>
      </w:r>
      <w:proofErr w:type="gramStart"/>
      <w:r>
        <w:t>ипотечном</w:t>
      </w:r>
      <w:proofErr w:type="gramEnd"/>
      <w:r>
        <w:t xml:space="preserve">   жилищном</w:t>
      </w:r>
    </w:p>
    <w:p w:rsidR="00F25961" w:rsidRDefault="00F25961" w:rsidP="00F25961">
      <w:pPr>
        <w:pStyle w:val="ConsPlusNonformat"/>
        <w:jc w:val="both"/>
      </w:pPr>
      <w:proofErr w:type="gramStart"/>
      <w:r>
        <w:t>кредитовании</w:t>
      </w:r>
      <w:proofErr w:type="gramEnd"/>
      <w:r>
        <w:t>"   государственной   программы  Ненецкого  автономного  округа</w:t>
      </w:r>
    </w:p>
    <w:p w:rsidR="00F25961" w:rsidRDefault="00F25961" w:rsidP="00F25961">
      <w:pPr>
        <w:pStyle w:val="ConsPlusNonformat"/>
        <w:jc w:val="both"/>
      </w:pPr>
      <w:r>
        <w:t>"Обеспечение   доступным  и  комфортным  жильем  и  коммунальными  услугами</w:t>
      </w:r>
    </w:p>
    <w:p w:rsidR="00F25961" w:rsidRDefault="00F25961" w:rsidP="00F25961">
      <w:pPr>
        <w:pStyle w:val="ConsPlusNonformat"/>
        <w:jc w:val="both"/>
      </w:pPr>
      <w:proofErr w:type="gramStart"/>
      <w:r>
        <w:t>граждан,   проживающих   в   Ненецком   автономном   округе",  утвержденной</w:t>
      </w:r>
      <w:proofErr w:type="gramEnd"/>
    </w:p>
    <w:p w:rsidR="00F25961" w:rsidRDefault="00F25961" w:rsidP="00F25961">
      <w:pPr>
        <w:pStyle w:val="ConsPlusNonformat"/>
        <w:jc w:val="both"/>
      </w:pPr>
      <w:r>
        <w:t>постановлением  Администрации  Ненецкого  автономного  округа от 14.11.2013</w:t>
      </w:r>
    </w:p>
    <w:p w:rsidR="00F25961" w:rsidRDefault="00F25961" w:rsidP="00F25961">
      <w:pPr>
        <w:pStyle w:val="ConsPlusNonformat"/>
        <w:jc w:val="both"/>
      </w:pPr>
      <w:r>
        <w:t xml:space="preserve">N  415-п,  руководствуясь  </w:t>
      </w:r>
      <w:r>
        <w:rPr/>
        <w:t>Положением</w:t>
      </w:r>
      <w:r>
        <w:t xml:space="preserve">  о  порядке предоставления </w:t>
      </w:r>
      <w:proofErr w:type="gramStart"/>
      <w:r>
        <w:t>социальных</w:t>
      </w:r>
      <w:proofErr w:type="gramEnd"/>
    </w:p>
    <w:p w:rsidR="00F25961" w:rsidRDefault="00F25961" w:rsidP="00F25961">
      <w:pPr>
        <w:pStyle w:val="ConsPlusNonformat"/>
        <w:jc w:val="both"/>
      </w:pPr>
      <w:r>
        <w:t xml:space="preserve">выплат участникам подпрограммы "Социальная поддержка граждан, участвующих </w:t>
      </w:r>
      <w:proofErr w:type="gramStart"/>
      <w:r>
        <w:t>в</w:t>
      </w:r>
      <w:proofErr w:type="gramEnd"/>
    </w:p>
    <w:p w:rsidR="00F25961" w:rsidRDefault="00F25961" w:rsidP="00F25961">
      <w:pPr>
        <w:pStyle w:val="ConsPlusNonformat"/>
        <w:jc w:val="both"/>
      </w:pPr>
      <w:r>
        <w:t xml:space="preserve">ипотечном жилищном </w:t>
      </w:r>
      <w:proofErr w:type="gramStart"/>
      <w:r>
        <w:t>кредитовании</w:t>
      </w:r>
      <w:proofErr w:type="gramEnd"/>
      <w:r>
        <w:t>", утвержденным постановлением Администрации</w:t>
      </w:r>
    </w:p>
    <w:p w:rsidR="00F25961" w:rsidRDefault="00F25961" w:rsidP="00F25961">
      <w:pPr>
        <w:pStyle w:val="ConsPlusNonformat"/>
        <w:jc w:val="both"/>
      </w:pPr>
      <w:r>
        <w:t>Ненецкого автономного округа от 26.01.2011 N 11-п, обязуется предоставить:</w:t>
      </w:r>
    </w:p>
    <w:p w:rsidR="00F25961" w:rsidRDefault="00F25961" w:rsidP="00F25961">
      <w:pPr>
        <w:pStyle w:val="ConsPlusNonformat"/>
        <w:jc w:val="both"/>
      </w:pPr>
      <w:r>
        <w:t>___________________________________________________________________________</w:t>
      </w:r>
    </w:p>
    <w:p w:rsidR="00F25961" w:rsidRDefault="00F25961" w:rsidP="00F25961">
      <w:pPr>
        <w:pStyle w:val="ConsPlusNonformat"/>
        <w:jc w:val="both"/>
      </w:pPr>
      <w:r>
        <w:t xml:space="preserve">     (Ф.И.О. участника подпрограммы, дата рождения, паспортные данные)</w:t>
      </w:r>
    </w:p>
    <w:p w:rsidR="00F25961" w:rsidRDefault="00F25961" w:rsidP="00F25961">
      <w:pPr>
        <w:pStyle w:val="ConsPlusNonformat"/>
        <w:jc w:val="both"/>
      </w:pPr>
      <w:r>
        <w:t>социальную  выплату  на оплату первоначального взноса по ипотечному кредиту</w:t>
      </w:r>
    </w:p>
    <w:p w:rsidR="00F25961" w:rsidRDefault="00F25961" w:rsidP="00F25961">
      <w:pPr>
        <w:pStyle w:val="ConsPlusNonformat"/>
        <w:jc w:val="both"/>
      </w:pPr>
      <w:r>
        <w:t>(займу) в размере ____% от размера социальной поддержки в сумме ___________</w:t>
      </w:r>
    </w:p>
    <w:p w:rsidR="00F25961" w:rsidRDefault="00F25961" w:rsidP="00F25961">
      <w:pPr>
        <w:pStyle w:val="ConsPlusNonformat"/>
        <w:jc w:val="both"/>
      </w:pPr>
      <w:r>
        <w:t xml:space="preserve">рублей,  </w:t>
      </w:r>
      <w:proofErr w:type="gramStart"/>
      <w:r>
        <w:t>рассчитанную</w:t>
      </w:r>
      <w:proofErr w:type="gramEnd"/>
      <w:r>
        <w:t xml:space="preserve">  с  учетом ____________________  членов его семьи, на</w:t>
      </w:r>
    </w:p>
    <w:p w:rsidR="00F25961" w:rsidRDefault="00F25961" w:rsidP="00F25961">
      <w:pPr>
        <w:pStyle w:val="ConsPlusNonformat"/>
        <w:jc w:val="both"/>
      </w:pPr>
      <w:r>
        <w:t xml:space="preserve">                                 (количество цифрами)</w:t>
      </w:r>
    </w:p>
    <w:p w:rsidR="00F25961" w:rsidRDefault="00F25961" w:rsidP="00F25961">
      <w:pPr>
        <w:pStyle w:val="ConsPlusNonformat"/>
        <w:jc w:val="both"/>
      </w:pPr>
      <w:r>
        <w:t>приобретение (строительство) жилья ________________________________________</w:t>
      </w:r>
    </w:p>
    <w:p w:rsidR="00F25961" w:rsidRDefault="00F25961" w:rsidP="00F25961">
      <w:pPr>
        <w:pStyle w:val="ConsPlusNonformat"/>
        <w:jc w:val="both"/>
      </w:pPr>
      <w:r>
        <w:t xml:space="preserve">                                      </w:t>
      </w:r>
      <w:proofErr w:type="gramStart"/>
      <w:r>
        <w:t>(адрес приобретаемого (строящегося)</w:t>
      </w:r>
      <w:proofErr w:type="gramEnd"/>
    </w:p>
    <w:p w:rsidR="00F25961" w:rsidRDefault="00F25961" w:rsidP="00F25961">
      <w:pPr>
        <w:pStyle w:val="ConsPlusNonformat"/>
        <w:jc w:val="both"/>
      </w:pPr>
      <w:r>
        <w:t xml:space="preserve">___________ общей площадью _______ кв. м, стоимостью ___________ рублей </w:t>
      </w:r>
      <w:r>
        <w:rPr/>
        <w:t>&lt;*&gt;</w:t>
      </w:r>
    </w:p>
    <w:p w:rsidR="00F25961" w:rsidRDefault="00F25961" w:rsidP="00F25961">
      <w:pPr>
        <w:pStyle w:val="ConsPlusNonformat"/>
        <w:jc w:val="both"/>
      </w:pPr>
      <w:r>
        <w:t xml:space="preserve">  жилья)</w:t>
      </w:r>
    </w:p>
    <w:p w:rsidR="00F25961" w:rsidRDefault="00F25961" w:rsidP="00F25961">
      <w:pPr>
        <w:pStyle w:val="ConsPlusNonformat"/>
        <w:jc w:val="both"/>
      </w:pPr>
      <w:r>
        <w:t>согласно __________________________________________________________________</w:t>
      </w:r>
    </w:p>
    <w:p w:rsidR="00F25961" w:rsidRDefault="00F25961" w:rsidP="00F25961">
      <w:pPr>
        <w:pStyle w:val="ConsPlusNonformat"/>
        <w:jc w:val="both"/>
      </w:pPr>
      <w:r>
        <w:t xml:space="preserve">          </w:t>
      </w:r>
      <w:proofErr w:type="gramStart"/>
      <w:r>
        <w:t>(наименование договора (предварительного договора) или</w:t>
      </w:r>
      <w:proofErr w:type="gramEnd"/>
    </w:p>
    <w:p w:rsidR="00F25961" w:rsidRDefault="00F25961" w:rsidP="00F25961">
      <w:pPr>
        <w:pStyle w:val="ConsPlusNonformat"/>
        <w:jc w:val="both"/>
      </w:pPr>
      <w:r>
        <w:t>______________________________ N ___ от "__" __________ 20__ г.</w:t>
      </w:r>
    </w:p>
    <w:p w:rsidR="00F25961" w:rsidRDefault="00F25961" w:rsidP="00F25961">
      <w:pPr>
        <w:pStyle w:val="ConsPlusNonformat"/>
        <w:jc w:val="both"/>
      </w:pPr>
      <w:r>
        <w:t xml:space="preserve"> разрешения на строительство)</w:t>
      </w:r>
    </w:p>
    <w:p w:rsidR="00F25961" w:rsidRDefault="00F25961" w:rsidP="00F25961">
      <w:pPr>
        <w:pStyle w:val="ConsPlusNonformat"/>
        <w:jc w:val="both"/>
      </w:pPr>
    </w:p>
    <w:p w:rsidR="00F25961" w:rsidRDefault="00F25961" w:rsidP="00F25961">
      <w:pPr>
        <w:pStyle w:val="ConsPlusNonformat"/>
        <w:jc w:val="both"/>
      </w:pPr>
      <w:r>
        <w:t>________________________________________   _________   ____________________</w:t>
      </w:r>
    </w:p>
    <w:p w:rsidR="00F25961" w:rsidRDefault="00F25961" w:rsidP="00F25961">
      <w:pPr>
        <w:pStyle w:val="ConsPlusNonformat"/>
        <w:jc w:val="both"/>
      </w:pPr>
      <w:proofErr w:type="gramStart"/>
      <w:r>
        <w:t>(уполномоченное лицо ГКУ НАО "Отделение    (подпись)          (Ф.И.О.)</w:t>
      </w:r>
      <w:proofErr w:type="gramEnd"/>
    </w:p>
    <w:p w:rsidR="00F25961" w:rsidRDefault="00F25961" w:rsidP="00F25961">
      <w:pPr>
        <w:pStyle w:val="ConsPlusNonformat"/>
        <w:jc w:val="both"/>
      </w:pPr>
      <w:r>
        <w:t xml:space="preserve"> социальной защиты населения Ненецкого</w:t>
      </w:r>
    </w:p>
    <w:p w:rsidR="00F25961" w:rsidRDefault="00F25961" w:rsidP="00F25961">
      <w:pPr>
        <w:pStyle w:val="ConsPlusNonformat"/>
        <w:jc w:val="both"/>
      </w:pPr>
      <w:r>
        <w:t xml:space="preserve">           автономного округа)</w:t>
      </w:r>
    </w:p>
    <w:p w:rsidR="00F25961" w:rsidRDefault="00F25961" w:rsidP="00F25961">
      <w:pPr>
        <w:pStyle w:val="ConsPlusNonformat"/>
        <w:jc w:val="both"/>
      </w:pPr>
    </w:p>
    <w:p w:rsidR="00F25961" w:rsidRDefault="00F25961" w:rsidP="00F25961">
      <w:pPr>
        <w:pStyle w:val="ConsPlusNonformat"/>
        <w:jc w:val="both"/>
      </w:pPr>
      <w:r>
        <w:t xml:space="preserve">    --------------------------------</w:t>
      </w:r>
    </w:p>
    <w:p w:rsidR="00F25961" w:rsidRDefault="00F25961" w:rsidP="00F25961">
      <w:pPr>
        <w:pStyle w:val="ConsPlusNonformat"/>
        <w:jc w:val="both"/>
      </w:pPr>
      <w:bookmarkStart w:id="1" w:name="Par817"/>
      <w:bookmarkEnd w:id="1"/>
      <w:r>
        <w:t xml:space="preserve">    &lt;*&gt;   Указывается   стоимость   </w:t>
      </w:r>
      <w:proofErr w:type="gramStart"/>
      <w:r>
        <w:t>приобретаемого</w:t>
      </w:r>
      <w:proofErr w:type="gramEnd"/>
      <w:r>
        <w:t xml:space="preserve">   (строящегося)   жилого</w:t>
      </w:r>
    </w:p>
    <w:p w:rsidR="00F25961" w:rsidRDefault="00F25961" w:rsidP="00F25961">
      <w:pPr>
        <w:pStyle w:val="ConsPlusNonformat"/>
        <w:jc w:val="both"/>
      </w:pPr>
      <w:r>
        <w:t>помещения  в  соответствии с предварительным договором купли-продажи жилого</w:t>
      </w:r>
    </w:p>
    <w:p w:rsidR="00F25961" w:rsidRDefault="00F25961" w:rsidP="00F25961">
      <w:pPr>
        <w:pStyle w:val="ConsPlusNonformat"/>
        <w:jc w:val="both"/>
      </w:pPr>
      <w:r>
        <w:t>помещения  или  предварительным  договором  участия в долевом строительстве</w:t>
      </w:r>
    </w:p>
    <w:p w:rsidR="00F25961" w:rsidRDefault="00F25961" w:rsidP="00F25961">
      <w:pPr>
        <w:pStyle w:val="ConsPlusNonformat"/>
        <w:jc w:val="both"/>
      </w:pPr>
      <w:r>
        <w:t>жилого помещения (уступки прав требований по договору).</w:t>
      </w:r>
    </w:p>
    <w:p w:rsidR="00F25961" w:rsidRDefault="00F25961" w:rsidP="00F25961">
      <w:pPr>
        <w:pStyle w:val="ConsPlusNormal"/>
        <w:jc w:val="both"/>
      </w:pPr>
    </w:p>
    <w:p w:rsidR="00F25961" w:rsidRDefault="00F25961" w:rsidP="00F25961">
      <w:pPr>
        <w:pStyle w:val="ConsPlusNormal"/>
        <w:jc w:val="both"/>
      </w:pPr>
    </w:p>
    <w:p w:rsidR="00135281" w:rsidRDefault="00135281">
      <w:bookmarkStart w:id="2" w:name="_GoBack"/>
      <w:bookmarkEnd w:id="2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1"/>
    <w:rsid w:val="00135281"/>
    <w:rsid w:val="00F2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5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5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