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16" w:rsidRDefault="005C3916" w:rsidP="005C3916">
      <w:pPr>
        <w:pStyle w:val="ConsPlusNormal"/>
        <w:jc w:val="both"/>
      </w:pPr>
    </w:p>
    <w:p w:rsidR="005C3916" w:rsidRDefault="005C3916" w:rsidP="005C3916">
      <w:pPr>
        <w:pStyle w:val="ConsPlusNormal"/>
        <w:jc w:val="right"/>
        <w:outlineLvl w:val="1"/>
      </w:pPr>
      <w:r>
        <w:t>Приложение N 1</w:t>
      </w:r>
    </w:p>
    <w:p w:rsidR="005C3916" w:rsidRDefault="005C3916" w:rsidP="005C3916">
      <w:pPr>
        <w:pStyle w:val="ConsPlusNormal"/>
        <w:jc w:val="right"/>
      </w:pPr>
      <w:r>
        <w:t>к Положению</w:t>
      </w:r>
    </w:p>
    <w:p w:rsidR="005C3916" w:rsidRDefault="005C3916" w:rsidP="005C3916">
      <w:pPr>
        <w:pStyle w:val="ConsPlusNormal"/>
        <w:jc w:val="right"/>
      </w:pPr>
      <w:r>
        <w:t>о порядке предоставления</w:t>
      </w:r>
    </w:p>
    <w:p w:rsidR="005C3916" w:rsidRDefault="005C3916" w:rsidP="005C3916">
      <w:pPr>
        <w:pStyle w:val="ConsPlusNormal"/>
        <w:jc w:val="right"/>
      </w:pPr>
      <w:r>
        <w:t>гражданам бюджетных субсидий</w:t>
      </w:r>
    </w:p>
    <w:p w:rsidR="005C3916" w:rsidRDefault="005C3916" w:rsidP="005C3916">
      <w:pPr>
        <w:pStyle w:val="ConsPlusNormal"/>
        <w:jc w:val="right"/>
      </w:pPr>
      <w:r>
        <w:t>для оплаты части процентных ставок</w:t>
      </w:r>
    </w:p>
    <w:p w:rsidR="005C3916" w:rsidRDefault="005C3916" w:rsidP="005C3916">
      <w:pPr>
        <w:pStyle w:val="ConsPlusNormal"/>
        <w:jc w:val="right"/>
      </w:pPr>
      <w:r>
        <w:t>по кредитам и займам, полученным</w:t>
      </w:r>
    </w:p>
    <w:p w:rsidR="005C3916" w:rsidRDefault="005C3916" w:rsidP="005C3916">
      <w:pPr>
        <w:pStyle w:val="ConsPlusNormal"/>
        <w:jc w:val="right"/>
      </w:pPr>
      <w:r>
        <w:t>для строительства и приобретения жилья</w:t>
      </w:r>
    </w:p>
    <w:p w:rsidR="005C3916" w:rsidRDefault="005C3916" w:rsidP="005C3916">
      <w:pPr>
        <w:pStyle w:val="ConsPlusNormal"/>
        <w:jc w:val="center"/>
      </w:pPr>
    </w:p>
    <w:p w:rsidR="005C3916" w:rsidRDefault="005C3916" w:rsidP="005C3916">
      <w:pPr>
        <w:pStyle w:val="ConsPlusNormal"/>
        <w:jc w:val="center"/>
      </w:pPr>
      <w:r>
        <w:t/>
      </w:r>
    </w:p>
    <w:p w:rsidR="005C3916" w:rsidRDefault="005C3916" w:rsidP="005C3916">
      <w:pPr>
        <w:pStyle w:val="ConsPlusNormal"/>
        <w:jc w:val="center"/>
      </w:pPr>
      <w:proofErr w:type="gramStart"/>
      <w:r>
        <w:t>(в ред. постановлений Правительства РО</w:t>
      </w:r>
      <w:proofErr w:type="gramEnd"/>
    </w:p>
    <w:p w:rsidR="005C3916" w:rsidRDefault="005C3916" w:rsidP="005C3916">
      <w:pPr>
        <w:pStyle w:val="ConsPlusNormal"/>
        <w:jc w:val="center"/>
      </w:pPr>
      <w:r>
        <w:t>от 05.07.2012 N 601, от 14.12.2016 N 854)</w:t>
      </w:r>
    </w:p>
    <w:p w:rsidR="005C3916" w:rsidRDefault="005C3916" w:rsidP="005C3916">
      <w:pPr>
        <w:pStyle w:val="ConsPlusNormal"/>
        <w:jc w:val="both"/>
      </w:pPr>
    </w:p>
    <w:p w:rsidR="005C3916" w:rsidRDefault="005C3916" w:rsidP="005C3916">
      <w:pPr>
        <w:pStyle w:val="ConsPlusNormal"/>
        <w:jc w:val="center"/>
      </w:pPr>
      <w:bookmarkStart w:id="0" w:name="Par801"/>
      <w:bookmarkEnd w:id="0"/>
      <w:r>
        <w:t>РЕЕСТР ВЫДАННЫХ И ПОГАШЕННЫХ СВИДЕТЕЛЬСТВ</w:t>
      </w:r>
    </w:p>
    <w:p w:rsidR="005C3916" w:rsidRDefault="005C3916" w:rsidP="005C39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1680"/>
        <w:gridCol w:w="1560"/>
        <w:gridCol w:w="1560"/>
        <w:gridCol w:w="1200"/>
        <w:gridCol w:w="960"/>
      </w:tblGrid>
      <w:tr w:rsidR="005C3916" w:rsidTr="00D970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16" w:rsidRDefault="005C3916" w:rsidP="00D970C0">
            <w:pPr>
              <w:pStyle w:val="ConsPlusNormal"/>
            </w:pPr>
            <w:r>
              <w:t>N</w:t>
            </w:r>
          </w:p>
          <w:p w:rsidR="005C3916" w:rsidRDefault="005C3916" w:rsidP="00D970C0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16" w:rsidRDefault="005C3916" w:rsidP="00D970C0">
            <w:pPr>
              <w:pStyle w:val="ConsPlusNormal"/>
            </w:pPr>
            <w:r>
              <w:t>Ф.И.О. гражданина - участника программы</w:t>
            </w:r>
          </w:p>
          <w:p w:rsidR="005C3916" w:rsidRDefault="005C3916" w:rsidP="00D970C0">
            <w:pPr>
              <w:pStyle w:val="ConsPlusNormal"/>
            </w:pPr>
            <w:r>
              <w:t>(подпрограммы);</w:t>
            </w:r>
          </w:p>
          <w:p w:rsidR="005C3916" w:rsidRDefault="005C3916" w:rsidP="00D970C0">
            <w:pPr>
              <w:pStyle w:val="ConsPlusNormal"/>
            </w:pPr>
            <w:r>
              <w:t>число, месяц,</w:t>
            </w:r>
          </w:p>
          <w:p w:rsidR="005C3916" w:rsidRDefault="005C3916" w:rsidP="00D970C0">
            <w:pPr>
              <w:pStyle w:val="ConsPlusNormal"/>
            </w:pPr>
            <w:r>
              <w:t>год рождения,</w:t>
            </w:r>
          </w:p>
          <w:p w:rsidR="005C3916" w:rsidRDefault="005C3916" w:rsidP="00D970C0">
            <w:pPr>
              <w:pStyle w:val="ConsPlusNormal"/>
            </w:pPr>
            <w:r>
              <w:t>паспортные данные гражданина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16" w:rsidRDefault="005C3916" w:rsidP="00D970C0">
            <w:pPr>
              <w:pStyle w:val="ConsPlusNormal"/>
            </w:pPr>
            <w:r>
              <w:t>Номер свидетельства,</w:t>
            </w:r>
          </w:p>
          <w:p w:rsidR="005C3916" w:rsidRDefault="005C3916" w:rsidP="00D970C0">
            <w:pPr>
              <w:pStyle w:val="ConsPlusNormal"/>
            </w:pPr>
            <w:r>
              <w:t>дата выдачи</w:t>
            </w:r>
          </w:p>
          <w:p w:rsidR="005C3916" w:rsidRDefault="005C3916" w:rsidP="00D970C0">
            <w:pPr>
              <w:pStyle w:val="ConsPlusNormal"/>
            </w:pPr>
            <w:r>
              <w:t>свидетельства, дата</w:t>
            </w:r>
          </w:p>
          <w:p w:rsidR="005C3916" w:rsidRDefault="005C3916" w:rsidP="00D970C0">
            <w:pPr>
              <w:pStyle w:val="ConsPlusNormal"/>
            </w:pPr>
            <w:r>
              <w:t>выдачи</w:t>
            </w:r>
          </w:p>
          <w:p w:rsidR="005C3916" w:rsidRDefault="005C3916" w:rsidP="00D970C0">
            <w:pPr>
              <w:pStyle w:val="ConsPlusNormal"/>
            </w:pPr>
            <w:r>
              <w:t>дубликата</w:t>
            </w:r>
          </w:p>
          <w:p w:rsidR="005C3916" w:rsidRDefault="005C3916" w:rsidP="00D970C0">
            <w:pPr>
              <w:pStyle w:val="ConsPlusNormal"/>
            </w:pPr>
            <w:r>
              <w:t>свидетельства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16" w:rsidRDefault="005C3916" w:rsidP="00D970C0">
            <w:pPr>
              <w:pStyle w:val="ConsPlusNormal"/>
            </w:pPr>
            <w:r>
              <w:t>Максимальный размер</w:t>
            </w:r>
          </w:p>
          <w:p w:rsidR="005C3916" w:rsidRDefault="005C3916" w:rsidP="00D970C0">
            <w:pPr>
              <w:pStyle w:val="ConsPlusNormal"/>
            </w:pPr>
            <w:r>
              <w:t>бюджетной</w:t>
            </w:r>
          </w:p>
          <w:p w:rsidR="005C3916" w:rsidRDefault="005C3916" w:rsidP="00D970C0">
            <w:pPr>
              <w:pStyle w:val="ConsPlusNormal"/>
            </w:pPr>
            <w:r>
              <w:t xml:space="preserve">субсидии </w:t>
            </w:r>
            <w:proofErr w:type="gramStart"/>
            <w:r>
              <w:t>за</w:t>
            </w:r>
            <w:proofErr w:type="gramEnd"/>
          </w:p>
          <w:p w:rsidR="005C3916" w:rsidRDefault="005C3916" w:rsidP="00D970C0">
            <w:pPr>
              <w:pStyle w:val="ConsPlusNormal"/>
            </w:pPr>
            <w:r>
              <w:t>первый год</w:t>
            </w:r>
          </w:p>
          <w:p w:rsidR="005C3916" w:rsidRDefault="005C3916" w:rsidP="00D970C0">
            <w:pPr>
              <w:pStyle w:val="ConsPlusNormal"/>
            </w:pPr>
            <w:proofErr w:type="gramStart"/>
            <w:r>
              <w:t>субсидирования (тыс.</w:t>
            </w:r>
            <w:proofErr w:type="gramEnd"/>
          </w:p>
          <w:p w:rsidR="005C3916" w:rsidRDefault="005C3916" w:rsidP="00D970C0">
            <w:pPr>
              <w:pStyle w:val="ConsPlusNormal"/>
            </w:pPr>
            <w:r>
              <w:t>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16" w:rsidRDefault="005C3916" w:rsidP="00D970C0">
            <w:pPr>
              <w:pStyle w:val="ConsPlusNormal"/>
            </w:pPr>
            <w:r>
              <w:t>Фактический</w:t>
            </w:r>
          </w:p>
          <w:p w:rsidR="005C3916" w:rsidRDefault="005C3916" w:rsidP="00D970C0">
            <w:pPr>
              <w:pStyle w:val="ConsPlusNormal"/>
            </w:pPr>
            <w:r>
              <w:t>размер</w:t>
            </w:r>
          </w:p>
          <w:p w:rsidR="005C3916" w:rsidRDefault="005C3916" w:rsidP="00D970C0">
            <w:pPr>
              <w:pStyle w:val="ConsPlusNormal"/>
            </w:pPr>
            <w:r>
              <w:t>бюджетной</w:t>
            </w:r>
          </w:p>
          <w:p w:rsidR="005C3916" w:rsidRDefault="005C3916" w:rsidP="00D970C0">
            <w:pPr>
              <w:pStyle w:val="ConsPlusNormal"/>
            </w:pPr>
            <w:r>
              <w:t xml:space="preserve">субсидии </w:t>
            </w:r>
            <w:proofErr w:type="gramStart"/>
            <w:r>
              <w:t>в</w:t>
            </w:r>
            <w:proofErr w:type="gramEnd"/>
          </w:p>
          <w:p w:rsidR="005C3916" w:rsidRDefault="005C3916" w:rsidP="00D970C0">
            <w:pPr>
              <w:pStyle w:val="ConsPlusNormal"/>
            </w:pPr>
            <w:r>
              <w:t>первый год</w:t>
            </w:r>
          </w:p>
          <w:p w:rsidR="005C3916" w:rsidRDefault="005C3916" w:rsidP="00D970C0">
            <w:pPr>
              <w:pStyle w:val="ConsPlusNormal"/>
            </w:pPr>
            <w:proofErr w:type="gramStart"/>
            <w:r>
              <w:t>субсидирования (тыс.</w:t>
            </w:r>
            <w:proofErr w:type="gramEnd"/>
          </w:p>
          <w:p w:rsidR="005C3916" w:rsidRDefault="005C3916" w:rsidP="00D970C0">
            <w:pPr>
              <w:pStyle w:val="ConsPlusNormal"/>
            </w:pPr>
            <w:r>
              <w:t>рублей)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16" w:rsidRDefault="005C3916" w:rsidP="00D970C0">
            <w:pPr>
              <w:pStyle w:val="ConsPlusNormal"/>
            </w:pPr>
            <w:r>
              <w:t>Экономия</w:t>
            </w:r>
          </w:p>
          <w:p w:rsidR="005C3916" w:rsidRDefault="005C3916" w:rsidP="00D970C0">
            <w:pPr>
              <w:pStyle w:val="ConsPlusNormal"/>
            </w:pPr>
            <w:r>
              <w:t>средств</w:t>
            </w:r>
          </w:p>
          <w:p w:rsidR="005C3916" w:rsidRDefault="005C3916" w:rsidP="00D970C0">
            <w:pPr>
              <w:pStyle w:val="ConsPlusNormal"/>
            </w:pPr>
            <w:r>
              <w:t>в первый</w:t>
            </w:r>
          </w:p>
          <w:p w:rsidR="005C3916" w:rsidRDefault="005C3916" w:rsidP="00D970C0">
            <w:pPr>
              <w:pStyle w:val="ConsPlusNormal"/>
            </w:pPr>
            <w:r>
              <w:t>год</w:t>
            </w:r>
          </w:p>
          <w:p w:rsidR="005C3916" w:rsidRDefault="005C3916" w:rsidP="00D970C0">
            <w:pPr>
              <w:pStyle w:val="ConsPlusNormal"/>
            </w:pPr>
            <w:proofErr w:type="spellStart"/>
            <w:r>
              <w:t>субсидиования</w:t>
            </w:r>
            <w:proofErr w:type="spellEnd"/>
          </w:p>
          <w:p w:rsidR="005C3916" w:rsidRDefault="005C3916" w:rsidP="00D970C0">
            <w:pPr>
              <w:pStyle w:val="ConsPlusNormal"/>
            </w:pPr>
            <w:proofErr w:type="gramStart"/>
            <w:r>
              <w:t>(тыс.</w:t>
            </w:r>
            <w:proofErr w:type="gramEnd"/>
          </w:p>
          <w:p w:rsidR="005C3916" w:rsidRDefault="005C3916" w:rsidP="00D970C0">
            <w:pPr>
              <w:pStyle w:val="ConsPlusNormal"/>
            </w:pPr>
            <w:r>
              <w:t>рублей)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16" w:rsidRDefault="005C3916" w:rsidP="00D970C0">
            <w:pPr>
              <w:pStyle w:val="ConsPlusNormal"/>
            </w:pPr>
            <w:r>
              <w:t>Срок</w:t>
            </w:r>
          </w:p>
          <w:p w:rsidR="005C3916" w:rsidRDefault="005C3916" w:rsidP="00D970C0">
            <w:pPr>
              <w:pStyle w:val="ConsPlusNormal"/>
            </w:pPr>
            <w:r>
              <w:t>субсидирования</w:t>
            </w:r>
          </w:p>
        </w:tc>
      </w:tr>
      <w:tr w:rsidR="005C3916" w:rsidTr="00D970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16" w:rsidRDefault="005C3916" w:rsidP="00D970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16" w:rsidRDefault="005C3916" w:rsidP="00D970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16" w:rsidRDefault="005C3916" w:rsidP="00D970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16" w:rsidRDefault="005C3916" w:rsidP="00D970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16" w:rsidRDefault="005C3916" w:rsidP="00D970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16" w:rsidRDefault="005C3916" w:rsidP="00D970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16" w:rsidRDefault="005C3916" w:rsidP="00D970C0">
            <w:pPr>
              <w:pStyle w:val="ConsPlusNormal"/>
              <w:jc w:val="center"/>
            </w:pPr>
            <w:r>
              <w:t>7</w:t>
            </w:r>
          </w:p>
        </w:tc>
      </w:tr>
      <w:tr w:rsidR="005C3916" w:rsidTr="00D970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16" w:rsidRDefault="005C3916" w:rsidP="00D970C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16" w:rsidRDefault="005C3916" w:rsidP="00D970C0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16" w:rsidRDefault="005C3916" w:rsidP="00D970C0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16" w:rsidRDefault="005C3916" w:rsidP="00D970C0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16" w:rsidRDefault="005C3916" w:rsidP="00D970C0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16" w:rsidRDefault="005C3916" w:rsidP="00D970C0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16" w:rsidRDefault="005C3916" w:rsidP="00D970C0">
            <w:pPr>
              <w:pStyle w:val="ConsPlusNormal"/>
            </w:pPr>
          </w:p>
        </w:tc>
      </w:tr>
    </w:tbl>
    <w:p w:rsidR="005C3916" w:rsidRDefault="005C3916" w:rsidP="005C3916">
      <w:pPr>
        <w:pStyle w:val="ConsPlusNormal"/>
        <w:jc w:val="both"/>
      </w:pPr>
    </w:p>
    <w:p w:rsidR="005C3916" w:rsidRDefault="005C3916" w:rsidP="005C3916">
      <w:pPr>
        <w:pStyle w:val="ConsPlusNonformat"/>
        <w:jc w:val="both"/>
      </w:pPr>
      <w:r>
        <w:t xml:space="preserve">Директор </w:t>
      </w:r>
      <w:proofErr w:type="gramStart"/>
      <w:r>
        <w:t>государственного</w:t>
      </w:r>
      <w:proofErr w:type="gramEnd"/>
    </w:p>
    <w:p w:rsidR="005C3916" w:rsidRDefault="005C3916" w:rsidP="005C3916">
      <w:pPr>
        <w:pStyle w:val="ConsPlusNonformat"/>
        <w:jc w:val="both"/>
      </w:pPr>
      <w:r>
        <w:t>бюджетного учреждения</w:t>
      </w:r>
    </w:p>
    <w:p w:rsidR="005C3916" w:rsidRDefault="005C3916" w:rsidP="005C3916">
      <w:pPr>
        <w:pStyle w:val="ConsPlusNonformat"/>
        <w:jc w:val="both"/>
      </w:pPr>
      <w:r>
        <w:t>Ростовской области "Агентство</w:t>
      </w:r>
    </w:p>
    <w:p w:rsidR="005C3916" w:rsidRDefault="005C3916" w:rsidP="005C3916">
      <w:pPr>
        <w:pStyle w:val="ConsPlusNonformat"/>
        <w:jc w:val="both"/>
      </w:pPr>
      <w:r>
        <w:t>жилищных программ"             _____________ Ф.И.О.</w:t>
      </w:r>
    </w:p>
    <w:p w:rsidR="005C3916" w:rsidRDefault="005C3916" w:rsidP="005C3916">
      <w:pPr>
        <w:pStyle w:val="ConsPlusNonformat"/>
        <w:jc w:val="both"/>
      </w:pPr>
      <w:r>
        <w:t xml:space="preserve">                                 (подпись)</w:t>
      </w:r>
    </w:p>
    <w:p w:rsidR="00C347A0" w:rsidRDefault="00C347A0">
      <w:bookmarkStart w:id="1" w:name="_GoBack"/>
      <w:bookmarkEnd w:id="1"/>
    </w:p>
    <w:sectPr w:rsidR="00C3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16"/>
    <w:rsid w:val="005C3916"/>
    <w:rsid w:val="00C3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3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39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3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39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2017-04-07T13:28:00Z</dcterms:created>
  <dcterms:modified xsi:type="dcterms:W3CDTF">2017-04-07T13:30:00Z</dcterms:modified>
</cp:coreProperties>
</file>