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C" w:rsidRDefault="0055569C" w:rsidP="0055569C">
      <w:pPr>
        <w:pStyle w:val="ConsPlusNormal"/>
        <w:jc w:val="right"/>
        <w:outlineLvl w:val="1"/>
      </w:pPr>
      <w:r>
        <w:t>Приложение N 2</w:t>
      </w:r>
    </w:p>
    <w:p w:rsidR="0055569C" w:rsidRDefault="0055569C" w:rsidP="0055569C">
      <w:pPr>
        <w:pStyle w:val="ConsPlusNormal"/>
        <w:jc w:val="right"/>
      </w:pPr>
      <w:r>
        <w:t>к Порядку определения условий</w:t>
      </w:r>
    </w:p>
    <w:p w:rsidR="0055569C" w:rsidRDefault="0055569C" w:rsidP="0055569C">
      <w:pPr>
        <w:pStyle w:val="ConsPlusNormal"/>
        <w:jc w:val="right"/>
      </w:pPr>
      <w:r>
        <w:t>и сроков рассрочки платежей</w:t>
      </w:r>
    </w:p>
    <w:p w:rsidR="0055569C" w:rsidRDefault="0055569C" w:rsidP="0055569C">
      <w:pPr>
        <w:pStyle w:val="ConsPlusNormal"/>
        <w:jc w:val="right"/>
      </w:pPr>
      <w:r>
        <w:t>граждан для приобретения</w:t>
      </w:r>
    </w:p>
    <w:p w:rsidR="0055569C" w:rsidRDefault="0055569C" w:rsidP="0055569C">
      <w:pPr>
        <w:pStyle w:val="ConsPlusNormal"/>
        <w:jc w:val="right"/>
      </w:pPr>
      <w:r>
        <w:t>жилья по социальной ипотеке</w:t>
      </w:r>
    </w:p>
    <w:p w:rsidR="0055569C" w:rsidRDefault="0055569C" w:rsidP="0055569C">
      <w:pPr>
        <w:pStyle w:val="ConsPlusNormal"/>
        <w:ind w:firstLine="540"/>
        <w:jc w:val="both"/>
      </w:pPr>
    </w:p>
    <w:p w:rsidR="0055569C" w:rsidRDefault="0055569C" w:rsidP="0055569C">
      <w:pPr>
        <w:pStyle w:val="ConsPlusTitle"/>
        <w:jc w:val="center"/>
      </w:pPr>
      <w:bookmarkStart w:id="0" w:name="Par280"/>
      <w:bookmarkEnd w:id="0"/>
      <w:r>
        <w:t>ОПРЕДЕЛЕНИЕ ДОПОЛНИТЕЛЬНОГО СРОКА РАССРОЧКИ ПЛАТЕЖЕЙ</w:t>
      </w:r>
    </w:p>
    <w:p w:rsidR="0055569C" w:rsidRDefault="0055569C" w:rsidP="0055569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9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91"/>
      </w:tblGrid>
      <w:tr w:rsidR="0055569C" w:rsidTr="00C31B7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Размер предварительного накопления (не менее)</w:t>
            </w:r>
          </w:p>
        </w:tc>
        <w:tc>
          <w:tcPr>
            <w:tcW w:w="1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  <w:jc w:val="center"/>
            </w:pPr>
            <w:r>
              <w:t>Срок накопления до даты ввода жилья в эксплуатацию (не менее)</w:t>
            </w:r>
          </w:p>
        </w:tc>
      </w:tr>
      <w:tr w:rsidR="0055569C" w:rsidTr="00C31B7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  <w:jc w:val="center"/>
            </w:pPr>
            <w: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  <w:jc w:val="center"/>
            </w:pPr>
            <w:r>
              <w:t>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  <w:jc w:val="center"/>
            </w:pPr>
            <w:r>
              <w:t>18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  <w:jc w:val="center"/>
            </w:pPr>
            <w:r>
              <w:t>24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  <w:jc w:val="center"/>
            </w:pPr>
            <w:r>
              <w:t>30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  <w:jc w:val="center"/>
            </w:pPr>
            <w:r>
              <w:t>36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  <w:jc w:val="center"/>
            </w:pPr>
            <w:r>
              <w:t>42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  <w:jc w:val="center"/>
            </w:pPr>
            <w:r>
              <w:t>48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  <w:jc w:val="center"/>
            </w:pPr>
            <w:r>
              <w:t>54 месяцев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  <w:jc w:val="center"/>
            </w:pPr>
            <w:r>
              <w:t>60 месяцев</w:t>
            </w:r>
          </w:p>
        </w:tc>
      </w:tr>
      <w:tr w:rsidR="0055569C" w:rsidTr="00C31B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10%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12</w:t>
            </w:r>
          </w:p>
        </w:tc>
      </w:tr>
      <w:tr w:rsidR="0055569C" w:rsidTr="00C31B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20%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24</w:t>
            </w:r>
          </w:p>
        </w:tc>
      </w:tr>
      <w:tr w:rsidR="0055569C" w:rsidTr="00C31B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30%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36</w:t>
            </w:r>
          </w:p>
        </w:tc>
      </w:tr>
      <w:tr w:rsidR="0055569C" w:rsidTr="00C31B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40%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48</w:t>
            </w:r>
          </w:p>
        </w:tc>
      </w:tr>
      <w:tr w:rsidR="0055569C" w:rsidTr="00C31B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50%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C" w:rsidRDefault="0055569C" w:rsidP="00C31B77">
            <w:pPr>
              <w:pStyle w:val="ConsPlusNormal"/>
            </w:pPr>
            <w:r>
              <w:t>60</w:t>
            </w:r>
          </w:p>
        </w:tc>
      </w:tr>
    </w:tbl>
    <w:p w:rsidR="0055569C" w:rsidRDefault="0055569C" w:rsidP="0055569C">
      <w:pPr>
        <w:pStyle w:val="ConsPlusNormal"/>
        <w:ind w:firstLine="540"/>
        <w:jc w:val="both"/>
      </w:pPr>
    </w:p>
    <w:p w:rsidR="001157DE" w:rsidRDefault="001157DE">
      <w:bookmarkStart w:id="1" w:name="_GoBack"/>
      <w:bookmarkEnd w:id="1"/>
    </w:p>
    <w:sectPr w:rsidR="001157DE" w:rsidSect="005556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9C"/>
    <w:rsid w:val="001157DE"/>
    <w:rsid w:val="0055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5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5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2016-01-25T14:34:00Z</dcterms:created>
  <dcterms:modified xsi:type="dcterms:W3CDTF">2016-01-25T14:35:00Z</dcterms:modified>
</cp:coreProperties>
</file>